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D3CA4" w14:textId="77777777" w:rsidR="00E87753" w:rsidRPr="00F02D1E" w:rsidRDefault="00E87753">
      <w:pPr>
        <w:rPr>
          <w:rFonts w:asciiTheme="majorHAnsi" w:hAnsiTheme="majorHAnsi"/>
        </w:rPr>
      </w:pPr>
    </w:p>
    <w:p w14:paraId="326C1DC5" w14:textId="77777777" w:rsidR="00E87753" w:rsidRPr="00F02D1E" w:rsidRDefault="00E87753">
      <w:pPr>
        <w:rPr>
          <w:rFonts w:asciiTheme="majorHAnsi" w:hAnsiTheme="majorHAnsi"/>
        </w:rPr>
      </w:pPr>
      <w:r w:rsidRPr="00F02D1E">
        <w:rPr>
          <w:rFonts w:asciiTheme="majorHAnsi" w:hAnsiTheme="majorHAnsi"/>
          <w:noProof/>
          <w:lang w:eastAsia="en-GB"/>
        </w:rPr>
        <w:drawing>
          <wp:inline distT="0" distB="0" distL="0" distR="0" wp14:anchorId="4D3BAFF3" wp14:editId="05D9EE46">
            <wp:extent cx="1483629"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4690" cy="1143817"/>
                    </a:xfrm>
                    <a:prstGeom prst="rect">
                      <a:avLst/>
                    </a:prstGeom>
                    <a:noFill/>
                    <a:ln>
                      <a:noFill/>
                    </a:ln>
                  </pic:spPr>
                </pic:pic>
              </a:graphicData>
            </a:graphic>
          </wp:inline>
        </w:drawing>
      </w:r>
    </w:p>
    <w:p w14:paraId="78BEDF43" w14:textId="77777777" w:rsidR="00E87753" w:rsidRPr="00F02D1E" w:rsidRDefault="00E87753">
      <w:pPr>
        <w:rPr>
          <w:rFonts w:asciiTheme="majorHAnsi" w:hAnsiTheme="majorHAnsi"/>
        </w:rPr>
      </w:pPr>
      <w:bookmarkStart w:id="0" w:name="_GoBack"/>
      <w:bookmarkEnd w:id="0"/>
    </w:p>
    <w:p w14:paraId="1A161957" w14:textId="77777777" w:rsidR="00F02D1E" w:rsidRPr="00F02D1E" w:rsidRDefault="00F02D1E" w:rsidP="00F02D1E">
      <w:pPr>
        <w:widowControl w:val="0"/>
        <w:autoSpaceDE w:val="0"/>
        <w:autoSpaceDN w:val="0"/>
        <w:adjustRightInd w:val="0"/>
        <w:rPr>
          <w:rFonts w:asciiTheme="majorHAnsi" w:hAnsiTheme="majorHAnsi"/>
          <w:color w:val="800000"/>
          <w:sz w:val="16"/>
          <w:szCs w:val="16"/>
        </w:rPr>
      </w:pPr>
    </w:p>
    <w:p w14:paraId="7BC12E96" w14:textId="2C0E0F53" w:rsidR="00F02D1E" w:rsidRPr="00F02D1E" w:rsidRDefault="00F02D1E" w:rsidP="00F02D1E">
      <w:pPr>
        <w:widowControl w:val="0"/>
        <w:autoSpaceDE w:val="0"/>
        <w:autoSpaceDN w:val="0"/>
        <w:adjustRightInd w:val="0"/>
        <w:rPr>
          <w:rFonts w:asciiTheme="majorHAnsi" w:hAnsiTheme="majorHAnsi" w:cs="Times"/>
          <w:color w:val="7F7F7F" w:themeColor="text1" w:themeTint="80"/>
          <w:sz w:val="32"/>
          <w:szCs w:val="32"/>
          <w:lang w:val="en-US"/>
        </w:rPr>
      </w:pPr>
      <w:r>
        <w:rPr>
          <w:rFonts w:asciiTheme="majorHAnsi" w:hAnsiTheme="majorHAnsi"/>
          <w:color w:val="800000"/>
          <w:sz w:val="32"/>
          <w:szCs w:val="32"/>
        </w:rPr>
        <w:t>School Partnership P</w:t>
      </w:r>
      <w:r w:rsidRPr="00F02D1E">
        <w:rPr>
          <w:rFonts w:asciiTheme="majorHAnsi" w:hAnsiTheme="majorHAnsi"/>
          <w:color w:val="800000"/>
          <w:sz w:val="32"/>
          <w:szCs w:val="32"/>
        </w:rPr>
        <w:t>rojects</w:t>
      </w:r>
      <w:r w:rsidRPr="00F02D1E">
        <w:rPr>
          <w:rFonts w:asciiTheme="majorHAnsi" w:hAnsiTheme="majorHAnsi" w:cs="Times"/>
          <w:color w:val="7F7F7F" w:themeColor="text1" w:themeTint="80"/>
          <w:sz w:val="32"/>
          <w:szCs w:val="32"/>
          <w:lang w:val="en-US"/>
        </w:rPr>
        <w:t xml:space="preserve"> </w:t>
      </w:r>
    </w:p>
    <w:p w14:paraId="5673B24A" w14:textId="77777777" w:rsidR="00F02D1E" w:rsidRPr="00F02D1E" w:rsidRDefault="00F02D1E" w:rsidP="00F02D1E">
      <w:pPr>
        <w:widowControl w:val="0"/>
        <w:autoSpaceDE w:val="0"/>
        <w:autoSpaceDN w:val="0"/>
        <w:adjustRightInd w:val="0"/>
        <w:jc w:val="both"/>
        <w:rPr>
          <w:rFonts w:asciiTheme="majorHAnsi" w:hAnsiTheme="majorHAnsi" w:cs="Times"/>
          <w:color w:val="7F7F7F" w:themeColor="text1" w:themeTint="80"/>
          <w:lang w:val="en-US"/>
        </w:rPr>
      </w:pPr>
    </w:p>
    <w:p w14:paraId="1E516B21" w14:textId="5D245024" w:rsidR="00F02D1E" w:rsidRPr="00F02D1E" w:rsidRDefault="00F02D1E" w:rsidP="00F02D1E">
      <w:pPr>
        <w:widowControl w:val="0"/>
        <w:autoSpaceDE w:val="0"/>
        <w:autoSpaceDN w:val="0"/>
        <w:adjustRightInd w:val="0"/>
        <w:rPr>
          <w:rFonts w:asciiTheme="majorHAnsi" w:hAnsiTheme="majorHAnsi" w:cs="Times"/>
          <w:lang w:val="en-US"/>
        </w:rPr>
      </w:pPr>
      <w:r w:rsidRPr="00F02D1E">
        <w:rPr>
          <w:rFonts w:asciiTheme="majorHAnsi" w:hAnsiTheme="majorHAnsi" w:cs="Times"/>
          <w:lang w:val="en-US"/>
        </w:rPr>
        <w:t xml:space="preserve">A range of secondary schools around the UK will have the opportunity to participate in </w:t>
      </w:r>
      <w:r w:rsidRPr="00F02D1E">
        <w:rPr>
          <w:rFonts w:asciiTheme="majorHAnsi" w:hAnsiTheme="majorHAnsi" w:cs="Times"/>
          <w:i/>
          <w:lang w:val="en-US"/>
        </w:rPr>
        <w:t>Open for Business</w:t>
      </w:r>
      <w:r w:rsidRPr="00F02D1E">
        <w:rPr>
          <w:rFonts w:asciiTheme="majorHAnsi" w:hAnsiTheme="majorHAnsi" w:cs="Times"/>
          <w:lang w:val="en-US"/>
        </w:rPr>
        <w:t xml:space="preserve"> School Partnership Projects working with one of the cultural partners hosting the touring exhibition and Creativity, Culture &amp; Education (</w:t>
      </w:r>
      <w:r>
        <w:rPr>
          <w:rFonts w:asciiTheme="majorHAnsi" w:hAnsiTheme="majorHAnsi" w:cs="Times"/>
          <w:lang w:val="en-US"/>
        </w:rPr>
        <w:t xml:space="preserve">CCE - </w:t>
      </w:r>
      <w:r w:rsidRPr="00F02D1E">
        <w:rPr>
          <w:rFonts w:asciiTheme="majorHAnsi" w:hAnsiTheme="majorHAnsi" w:cs="Times"/>
          <w:lang w:val="en-US"/>
        </w:rPr>
        <w:t>the education partner).  These schools and their pupils will have a unique opportunity to access the work of the world’s greatest photographers from Magnum</w:t>
      </w:r>
      <w:r>
        <w:rPr>
          <w:rFonts w:asciiTheme="majorHAnsi" w:hAnsiTheme="majorHAnsi" w:cs="Times"/>
          <w:lang w:val="en-US"/>
        </w:rPr>
        <w:t xml:space="preserve"> Photos</w:t>
      </w:r>
      <w:r w:rsidRPr="00F02D1E">
        <w:rPr>
          <w:rFonts w:asciiTheme="majorHAnsi" w:hAnsiTheme="majorHAnsi" w:cs="Times"/>
          <w:lang w:val="en-US"/>
        </w:rPr>
        <w:t xml:space="preserve">. They will also be a part of telling the story of British manufacturing and industry today. </w:t>
      </w:r>
    </w:p>
    <w:p w14:paraId="3487A4C2" w14:textId="77777777" w:rsidR="00F02D1E" w:rsidRPr="00F02D1E" w:rsidRDefault="00F02D1E" w:rsidP="00F02D1E">
      <w:pPr>
        <w:rPr>
          <w:rFonts w:asciiTheme="majorHAnsi" w:hAnsiTheme="majorHAnsi"/>
        </w:rPr>
      </w:pPr>
    </w:p>
    <w:p w14:paraId="183BB87E" w14:textId="77777777" w:rsidR="00F02D1E" w:rsidRDefault="00F02D1E" w:rsidP="00F02D1E">
      <w:pPr>
        <w:rPr>
          <w:rFonts w:asciiTheme="majorHAnsi" w:hAnsiTheme="majorHAnsi"/>
        </w:rPr>
      </w:pPr>
      <w:r>
        <w:rPr>
          <w:rFonts w:asciiTheme="majorHAnsi" w:hAnsiTheme="majorHAnsi"/>
        </w:rPr>
        <w:t>School Partnership P</w:t>
      </w:r>
      <w:r w:rsidRPr="00F02D1E">
        <w:rPr>
          <w:rFonts w:asciiTheme="majorHAnsi" w:hAnsiTheme="majorHAnsi"/>
        </w:rPr>
        <w:t xml:space="preserve">rojects aim to respond to Ofsted’s </w:t>
      </w:r>
      <w:r w:rsidRPr="00F02D1E">
        <w:rPr>
          <w:rFonts w:asciiTheme="majorHAnsi" w:hAnsiTheme="majorHAnsi"/>
          <w:i/>
        </w:rPr>
        <w:t>Making a Mark</w:t>
      </w:r>
      <w:r w:rsidRPr="00F02D1E">
        <w:rPr>
          <w:rFonts w:asciiTheme="majorHAnsi" w:hAnsiTheme="majorHAnsi"/>
        </w:rPr>
        <w:t xml:space="preserve"> report on art, design and crafts by Ian Middleton, Chief Inspector for Art and Design.  The report highlighted the limited availability of high quality CPD for teachers aimed at developing their skills and confidence in using med</w:t>
      </w:r>
      <w:r>
        <w:rPr>
          <w:rFonts w:asciiTheme="majorHAnsi" w:hAnsiTheme="majorHAnsi"/>
        </w:rPr>
        <w:t>ia in different curricula areas</w:t>
      </w:r>
      <w:r w:rsidRPr="00F02D1E">
        <w:rPr>
          <w:rFonts w:asciiTheme="majorHAnsi" w:hAnsiTheme="majorHAnsi"/>
        </w:rPr>
        <w:t>. The repor</w:t>
      </w:r>
      <w:r>
        <w:rPr>
          <w:rFonts w:asciiTheme="majorHAnsi" w:hAnsiTheme="majorHAnsi"/>
        </w:rPr>
        <w:t>t singled out the evidence that:</w:t>
      </w:r>
    </w:p>
    <w:p w14:paraId="0AEA879E" w14:textId="77777777" w:rsidR="00F02D1E" w:rsidRDefault="00F02D1E" w:rsidP="00F02D1E">
      <w:pPr>
        <w:rPr>
          <w:rFonts w:asciiTheme="majorHAnsi" w:hAnsiTheme="majorHAnsi"/>
        </w:rPr>
      </w:pPr>
    </w:p>
    <w:p w14:paraId="4CD094EE" w14:textId="77777777" w:rsidR="00F02D1E" w:rsidRDefault="00F02D1E" w:rsidP="00F02D1E">
      <w:pPr>
        <w:rPr>
          <w:rFonts w:asciiTheme="majorHAnsi" w:hAnsiTheme="majorHAnsi"/>
        </w:rPr>
      </w:pPr>
      <w:r w:rsidRPr="00F02D1E">
        <w:rPr>
          <w:rFonts w:asciiTheme="majorHAnsi" w:hAnsiTheme="majorHAnsi"/>
        </w:rPr>
        <w:t>“Widening options to include photograph</w:t>
      </w:r>
      <w:r>
        <w:rPr>
          <w:rFonts w:asciiTheme="majorHAnsi" w:hAnsiTheme="majorHAnsi"/>
        </w:rPr>
        <w:t>y</w:t>
      </w:r>
      <w:r w:rsidRPr="00F02D1E">
        <w:rPr>
          <w:rFonts w:asciiTheme="majorHAnsi" w:hAnsiTheme="majorHAnsi"/>
        </w:rPr>
        <w:t xml:space="preserve"> had raised boys’ achievement”. </w:t>
      </w:r>
    </w:p>
    <w:p w14:paraId="6675995F" w14:textId="77777777" w:rsidR="00F02D1E" w:rsidRDefault="00F02D1E" w:rsidP="00F02D1E">
      <w:pPr>
        <w:rPr>
          <w:rFonts w:asciiTheme="majorHAnsi" w:hAnsiTheme="majorHAnsi"/>
        </w:rPr>
      </w:pPr>
    </w:p>
    <w:p w14:paraId="52C88329" w14:textId="4889ACD9" w:rsidR="00F02D1E" w:rsidRPr="00F02D1E" w:rsidRDefault="00F02D1E" w:rsidP="00F02D1E">
      <w:pPr>
        <w:rPr>
          <w:rFonts w:asciiTheme="majorHAnsi" w:hAnsiTheme="majorHAnsi"/>
        </w:rPr>
      </w:pPr>
      <w:r w:rsidRPr="00F02D1E">
        <w:rPr>
          <w:rFonts w:asciiTheme="majorHAnsi" w:hAnsiTheme="majorHAnsi"/>
          <w:i/>
        </w:rPr>
        <w:t>Open for Business</w:t>
      </w:r>
      <w:r w:rsidRPr="00F02D1E">
        <w:rPr>
          <w:rFonts w:asciiTheme="majorHAnsi" w:hAnsiTheme="majorHAnsi"/>
        </w:rPr>
        <w:t xml:space="preserve"> provide</w:t>
      </w:r>
      <w:r>
        <w:rPr>
          <w:rFonts w:asciiTheme="majorHAnsi" w:hAnsiTheme="majorHAnsi"/>
        </w:rPr>
        <w:t>s</w:t>
      </w:r>
      <w:r w:rsidRPr="00F02D1E">
        <w:rPr>
          <w:rFonts w:asciiTheme="majorHAnsi" w:hAnsiTheme="majorHAnsi"/>
        </w:rPr>
        <w:t xml:space="preserve"> a rich first hand experience for pupils to engage with the work of world class photographers  </w:t>
      </w:r>
    </w:p>
    <w:p w14:paraId="715CB02E" w14:textId="77777777" w:rsidR="00F02D1E" w:rsidRPr="00F02D1E" w:rsidRDefault="00F02D1E" w:rsidP="00F02D1E">
      <w:pPr>
        <w:rPr>
          <w:rFonts w:asciiTheme="majorHAnsi" w:hAnsiTheme="majorHAnsi"/>
        </w:rPr>
      </w:pPr>
    </w:p>
    <w:p w14:paraId="0BDFD152" w14:textId="03E0286B" w:rsidR="00F02D1E" w:rsidRPr="002962F9" w:rsidRDefault="00F02D1E" w:rsidP="002962F9">
      <w:pPr>
        <w:rPr>
          <w:rFonts w:asciiTheme="majorHAnsi" w:hAnsiTheme="majorHAnsi"/>
        </w:rPr>
      </w:pPr>
      <w:r w:rsidRPr="002962F9">
        <w:rPr>
          <w:rFonts w:asciiTheme="majorHAnsi" w:hAnsiTheme="majorHAnsi"/>
        </w:rPr>
        <w:t xml:space="preserve">Two Key Stage 3 teachers from each of the schools involved in Open for Business School Partnership projects will take part in a free professional development programme.   This will include a training day specially designed by Creativity, Culture &amp; Education and will be delivered around the UK at the cultural partners to coincide with the touring exhibition. Teachers taking part will have unique access to a variety of images, resources and information to support them to design, deliver and evaluate a creative learning project or projects in their school linked to </w:t>
      </w:r>
      <w:proofErr w:type="gramStart"/>
      <w:r w:rsidRPr="002962F9">
        <w:rPr>
          <w:rFonts w:asciiTheme="majorHAnsi" w:hAnsiTheme="majorHAnsi"/>
          <w:i/>
        </w:rPr>
        <w:t>Open</w:t>
      </w:r>
      <w:proofErr w:type="gramEnd"/>
      <w:r w:rsidRPr="002962F9">
        <w:rPr>
          <w:rFonts w:asciiTheme="majorHAnsi" w:hAnsiTheme="majorHAnsi"/>
          <w:i/>
        </w:rPr>
        <w:t xml:space="preserve"> for Business</w:t>
      </w:r>
      <w:r w:rsidRPr="002962F9">
        <w:rPr>
          <w:rFonts w:asciiTheme="majorHAnsi" w:hAnsiTheme="majorHAnsi"/>
        </w:rPr>
        <w:t xml:space="preserve">, manufacturing, industry and photography across the Key Stage 3 curriculum.    </w:t>
      </w:r>
    </w:p>
    <w:p w14:paraId="246DECF7" w14:textId="77777777" w:rsidR="00F02D1E" w:rsidRPr="00F02D1E" w:rsidRDefault="00F02D1E" w:rsidP="00F02D1E">
      <w:pPr>
        <w:rPr>
          <w:rFonts w:asciiTheme="majorHAnsi" w:hAnsiTheme="majorHAnsi"/>
        </w:rPr>
      </w:pPr>
    </w:p>
    <w:p w14:paraId="22C07B02" w14:textId="5CD6D095" w:rsidR="00E87753" w:rsidRPr="00F02D1E" w:rsidRDefault="00F02D1E" w:rsidP="00F02D1E">
      <w:pPr>
        <w:rPr>
          <w:rFonts w:asciiTheme="majorHAnsi" w:hAnsiTheme="majorHAnsi" w:cs="Times"/>
          <w:lang w:val="en-US"/>
        </w:rPr>
      </w:pPr>
      <w:r w:rsidRPr="00F02D1E">
        <w:rPr>
          <w:rFonts w:asciiTheme="majorHAnsi" w:hAnsiTheme="majorHAnsi" w:cs="Times"/>
          <w:lang w:val="en-US"/>
        </w:rPr>
        <w:t xml:space="preserve">Participating teachers will also have the opportunity to work with other Key Stage 3 teachers from other local schools, to explore why developing pupils’ creativity is important and to develop new creative approaches to teaching and learning which we hope will have a lasting impact on teachers and their schools.  By taking part in </w:t>
      </w:r>
      <w:r w:rsidRPr="00F02D1E">
        <w:rPr>
          <w:rFonts w:asciiTheme="majorHAnsi" w:hAnsiTheme="majorHAnsi" w:cs="Times"/>
          <w:i/>
          <w:lang w:val="en-US"/>
        </w:rPr>
        <w:t>Open for Business</w:t>
      </w:r>
      <w:r w:rsidRPr="00F02D1E">
        <w:rPr>
          <w:rFonts w:asciiTheme="majorHAnsi" w:hAnsiTheme="majorHAnsi" w:cs="Times"/>
          <w:lang w:val="en-US"/>
        </w:rPr>
        <w:t xml:space="preserve"> teachers will learn new skills and to be able to put them to good use to plan, deliver, reflect and evaluate the learning of pupils taking part. Teachers will also be invite</w:t>
      </w:r>
      <w:r>
        <w:rPr>
          <w:rFonts w:asciiTheme="majorHAnsi" w:hAnsiTheme="majorHAnsi" w:cs="Times"/>
          <w:lang w:val="en-US"/>
        </w:rPr>
        <w:t xml:space="preserve">d to attend a follow up meeting </w:t>
      </w:r>
      <w:r w:rsidRPr="00F02D1E">
        <w:rPr>
          <w:rFonts w:asciiTheme="majorHAnsi" w:hAnsiTheme="majorHAnsi" w:cs="Times"/>
          <w:lang w:val="en-US"/>
        </w:rPr>
        <w:t xml:space="preserve">and the possibility of attending a private viewing at the opening of the </w:t>
      </w:r>
      <w:r w:rsidRPr="00F02D1E">
        <w:rPr>
          <w:rFonts w:asciiTheme="majorHAnsi" w:hAnsiTheme="majorHAnsi" w:cs="Times"/>
          <w:i/>
          <w:lang w:val="en-US"/>
        </w:rPr>
        <w:t>Open for Business</w:t>
      </w:r>
      <w:r w:rsidRPr="00F02D1E">
        <w:rPr>
          <w:rFonts w:asciiTheme="majorHAnsi" w:hAnsiTheme="majorHAnsi" w:cs="Times"/>
          <w:lang w:val="en-US"/>
        </w:rPr>
        <w:t xml:space="preserve"> touring exhibition in their local area. </w:t>
      </w:r>
    </w:p>
    <w:sectPr w:rsidR="00E87753" w:rsidRPr="00F02D1E" w:rsidSect="00F02D1E">
      <w:pgSz w:w="11900" w:h="16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F1AD0"/>
    <w:multiLevelType w:val="hybridMultilevel"/>
    <w:tmpl w:val="8AA2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53"/>
    <w:rsid w:val="00187204"/>
    <w:rsid w:val="001B5E91"/>
    <w:rsid w:val="001B6D9B"/>
    <w:rsid w:val="002962F9"/>
    <w:rsid w:val="00453FBF"/>
    <w:rsid w:val="005F1C12"/>
    <w:rsid w:val="0071449F"/>
    <w:rsid w:val="007D6B84"/>
    <w:rsid w:val="00A54883"/>
    <w:rsid w:val="00AB191E"/>
    <w:rsid w:val="00B96F11"/>
    <w:rsid w:val="00C36326"/>
    <w:rsid w:val="00E64CBF"/>
    <w:rsid w:val="00E87753"/>
    <w:rsid w:val="00F02D1E"/>
    <w:rsid w:val="00F42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69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75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E877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E877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7753"/>
    <w:rPr>
      <w:rFonts w:ascii="Lucida Grande" w:hAnsi="Lucida Grande" w:cs="Lucida Grande"/>
      <w:sz w:val="18"/>
      <w:szCs w:val="18"/>
      <w:lang w:val="en-GB"/>
    </w:rPr>
  </w:style>
  <w:style w:type="paragraph" w:styleId="ListParagraph">
    <w:name w:val="List Paragraph"/>
    <w:basedOn w:val="Normal"/>
    <w:uiPriority w:val="34"/>
    <w:qFormat/>
    <w:rsid w:val="00AB1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75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E877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E877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7753"/>
    <w:rPr>
      <w:rFonts w:ascii="Lucida Grande" w:hAnsi="Lucida Grande" w:cs="Lucida Grande"/>
      <w:sz w:val="18"/>
      <w:szCs w:val="18"/>
      <w:lang w:val="en-GB"/>
    </w:rPr>
  </w:style>
  <w:style w:type="paragraph" w:styleId="ListParagraph">
    <w:name w:val="List Paragraph"/>
    <w:basedOn w:val="Normal"/>
    <w:uiPriority w:val="34"/>
    <w:qFormat/>
    <w:rsid w:val="00AB1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Dance City</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Frawley</dc:creator>
  <cp:lastModifiedBy>Radka Jágriková</cp:lastModifiedBy>
  <cp:revision>3</cp:revision>
  <dcterms:created xsi:type="dcterms:W3CDTF">2014-01-20T02:43:00Z</dcterms:created>
  <dcterms:modified xsi:type="dcterms:W3CDTF">2015-01-14T15:00:00Z</dcterms:modified>
</cp:coreProperties>
</file>